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jc w:val="both"/>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ascii="仿宋" w:hAnsi="仿宋" w:eastAsia="仿宋"/>
          <w:sz w:val="32"/>
          <w:szCs w:val="40"/>
        </w:rPr>
      </w:pPr>
      <w:r>
        <w:rPr>
          <w:rFonts w:hint="eastAsia" w:ascii="仿宋" w:hAnsi="仿宋" w:eastAsia="仿宋"/>
          <w:sz w:val="32"/>
          <w:szCs w:val="40"/>
        </w:rPr>
        <w:t>一、招标标的物</w:t>
      </w:r>
    </w:p>
    <w:p>
      <w:pPr>
        <w:spacing w:line="700" w:lineRule="exact"/>
        <w:rPr>
          <w:rFonts w:ascii="仿宋" w:hAnsi="仿宋" w:eastAsia="仿宋"/>
          <w:sz w:val="32"/>
          <w:szCs w:val="40"/>
        </w:rPr>
      </w:pPr>
      <w:r>
        <w:rPr>
          <w:rFonts w:hint="eastAsia" w:ascii="仿宋" w:hAnsi="仿宋" w:eastAsia="仿宋"/>
          <w:sz w:val="32"/>
          <w:szCs w:val="40"/>
        </w:rPr>
        <w:t>详见附件</w:t>
      </w:r>
      <w:r>
        <w:rPr>
          <w:rFonts w:hint="eastAsia" w:ascii="仿宋" w:hAnsi="仿宋" w:eastAsia="仿宋"/>
          <w:sz w:val="32"/>
          <w:szCs w:val="40"/>
          <w:lang w:val="en-US" w:eastAsia="zh-CN"/>
        </w:rPr>
        <w:t>1（包材回收点及要求）</w:t>
      </w:r>
      <w:r>
        <w:rPr>
          <w:rFonts w:hint="eastAsia" w:ascii="仿宋" w:hAnsi="仿宋" w:eastAsia="仿宋"/>
          <w:sz w:val="32"/>
          <w:szCs w:val="40"/>
        </w:rPr>
        <w:t>。</w:t>
      </w:r>
    </w:p>
    <w:p>
      <w:pPr>
        <w:spacing w:line="700" w:lineRule="exact"/>
        <w:rPr>
          <w:rFonts w:ascii="仿宋" w:hAnsi="仿宋" w:eastAsia="仿宋"/>
          <w:sz w:val="32"/>
          <w:szCs w:val="40"/>
        </w:rPr>
      </w:pPr>
      <w:r>
        <w:rPr>
          <w:rFonts w:hint="eastAsia" w:ascii="仿宋" w:hAnsi="仿宋" w:eastAsia="仿宋"/>
          <w:sz w:val="32"/>
          <w:szCs w:val="40"/>
        </w:rPr>
        <w:t>二、投标人资格要求：</w:t>
      </w:r>
      <w:bookmarkStart w:id="15" w:name="_GoBack"/>
      <w:bookmarkEnd w:id="15"/>
    </w:p>
    <w:p>
      <w:pPr>
        <w:adjustRightInd w:val="0"/>
        <w:snapToGrid w:val="0"/>
        <w:spacing w:line="360" w:lineRule="auto"/>
        <w:ind w:left="-10" w:leftChars="-5" w:firstLine="640" w:firstLineChars="200"/>
        <w:rPr>
          <w:rFonts w:ascii="仿宋" w:hAnsi="仿宋" w:eastAsia="仿宋" w:cs="Times New Roman"/>
          <w:sz w:val="32"/>
          <w:szCs w:val="32"/>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p>
    <w:p>
      <w:pPr>
        <w:snapToGrid w:val="0"/>
        <w:spacing w:line="360" w:lineRule="auto"/>
        <w:ind w:firstLine="640" w:firstLineChars="200"/>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rPr>
        <w:t>投标方报价均为人民币含税价。</w:t>
      </w:r>
    </w:p>
    <w:p>
      <w:pPr>
        <w:spacing w:line="700" w:lineRule="exact"/>
        <w:ind w:firstLine="320" w:firstLineChars="100"/>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p>
      <w:pPr>
        <w:spacing w:line="700" w:lineRule="exact"/>
        <w:rPr>
          <w:rFonts w:eastAsia="黑体"/>
          <w:sz w:val="32"/>
          <w:szCs w:val="32"/>
        </w:rPr>
      </w:pPr>
      <w:r>
        <w:rPr>
          <w:rFonts w:hint="eastAsia" w:ascii="仿宋" w:hAnsi="仿宋" w:eastAsia="仿宋"/>
          <w:sz w:val="32"/>
          <w:szCs w:val="40"/>
        </w:rPr>
        <w:t>电汇或承兑；经甲方使用验收合格后给予结算。</w:t>
      </w:r>
      <w:bookmarkEnd w:id="0"/>
      <w:bookmarkStart w:id="1" w:name="_Toc236803065"/>
      <w:bookmarkStart w:id="2" w:name="_Toc278528638"/>
      <w:bookmarkStart w:id="3" w:name="_Toc278529063"/>
      <w:bookmarkStart w:id="4" w:name="_Toc452479487"/>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c>
          <w:tcPr>
            <w:tcW w:w="8397" w:type="dxa"/>
          </w:tcPr>
          <w:p>
            <w:pPr>
              <w:pStyle w:val="6"/>
              <w:rPr>
                <w:rFonts w:ascii="仿宋" w:hAnsi="仿宋" w:eastAsia="仿宋"/>
                <w:b/>
                <w:sz w:val="32"/>
                <w:szCs w:val="32"/>
              </w:rPr>
            </w:pPr>
            <w:bookmarkStart w:id="5" w:name="_Toc452479490"/>
            <w:bookmarkStart w:id="6" w:name="_Toc322532861"/>
            <w:bookmarkStart w:id="7" w:name="_Toc350862681"/>
            <w:bookmarkStart w:id="8" w:name="_Toc227044138"/>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280341015"/>
      <w:bookmarkStart w:id="10" w:name="_Toc390444139"/>
      <w:bookmarkStart w:id="11" w:name="_Toc278892898"/>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adjustRightInd w:val="0"/>
        <w:snapToGrid w:val="0"/>
        <w:jc w:val="center"/>
        <w:rPr>
          <w:rFonts w:ascii="仿宋" w:hAnsi="仿宋" w:eastAsia="仿宋" w:cs="Courier New"/>
          <w:b/>
          <w:bCs/>
          <w:color w:val="000000"/>
          <w:sz w:val="44"/>
          <w:szCs w:val="44"/>
        </w:rPr>
      </w:pPr>
      <w:r>
        <w:rPr>
          <w:rFonts w:hint="eastAsia" w:ascii="黑体" w:hAnsi="黑体" w:eastAsia="黑体"/>
          <w:b/>
          <w:bCs/>
          <w:sz w:val="44"/>
          <w:szCs w:val="44"/>
        </w:rPr>
        <w:t>包材回收和包材清洁</w:t>
      </w:r>
      <w:r>
        <w:rPr>
          <w:rFonts w:hint="eastAsia" w:ascii="黑体" w:hAnsi="黑体" w:eastAsia="黑体"/>
          <w:b/>
          <w:bCs/>
          <w:sz w:val="44"/>
          <w:szCs w:val="44"/>
          <w:lang w:val="en-US" w:eastAsia="zh-CN"/>
        </w:rPr>
        <w:t>项目</w:t>
      </w: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127238"/>
      <w:bookmarkStart w:id="13" w:name="_Toc532220466"/>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2.公司相关资质资料；</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before="360"/>
        <w:rPr>
          <w:rFonts w:ascii="仿宋" w:hAnsi="仿宋" w:eastAsia="仿宋"/>
          <w:sz w:val="32"/>
          <w:szCs w:val="32"/>
        </w:rPr>
      </w:pPr>
      <w:r>
        <w:rPr>
          <w:rFonts w:hint="eastAsia" w:ascii="仿宋" w:hAnsi="仿宋" w:eastAsia="仿宋"/>
          <w:b/>
          <w:sz w:val="32"/>
          <w:szCs w:val="32"/>
        </w:rPr>
        <w:t>3、投标报价单</w:t>
      </w:r>
      <w:r>
        <w:rPr>
          <w:rFonts w:hint="eastAsia" w:ascii="仿宋" w:hAnsi="仿宋" w:eastAsia="仿宋"/>
          <w:sz w:val="32"/>
          <w:szCs w:val="32"/>
        </w:rPr>
        <w:t>（盖章）</w:t>
      </w:r>
    </w:p>
    <w:p>
      <w:pPr>
        <w:numPr>
          <w:ilvl w:val="-1"/>
          <w:numId w:val="0"/>
        </w:numPr>
        <w:snapToGrid w:val="0"/>
        <w:spacing w:beforeLines="0" w:afterLines="0" w:line="360" w:lineRule="auto"/>
        <w:jc w:val="left"/>
        <w:rPr>
          <w:rFonts w:hint="default" w:ascii="仿宋" w:hAnsi="仿宋" w:eastAsia="仿宋"/>
          <w:sz w:val="32"/>
          <w:szCs w:val="32"/>
          <w:lang w:val="en-US" w:eastAsia="zh-CN"/>
        </w:rPr>
      </w:pPr>
      <w:bookmarkStart w:id="14" w:name="_Toc211248418"/>
      <w:r>
        <w:rPr>
          <w:rFonts w:hint="eastAsia" w:ascii="仿宋" w:hAnsi="仿宋" w:eastAsia="仿宋"/>
          <w:sz w:val="32"/>
          <w:szCs w:val="32"/>
        </w:rPr>
        <w:t>详见</w:t>
      </w:r>
      <w:r>
        <w:rPr>
          <w:rFonts w:hint="eastAsia" w:ascii="仿宋" w:hAnsi="仿宋" w:eastAsia="仿宋"/>
          <w:sz w:val="32"/>
          <w:szCs w:val="32"/>
          <w:lang w:val="en-US" w:eastAsia="zh-CN"/>
        </w:rPr>
        <w:t>附件1(废水运营招标需求)</w:t>
      </w:r>
    </w:p>
    <w:p>
      <w:pPr>
        <w:spacing w:before="240" w:after="240"/>
        <w:jc w:val="left"/>
        <w:rPr>
          <w:rFonts w:hint="eastAsia"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ind w:firstLine="0" w:firstLineChars="0"/>
      </w:pPr>
      <w:r>
        <w:rPr>
          <w:rFonts w:ascii="仿宋" w:hAnsi="仿宋" w:eastAsia="仿宋"/>
          <w:b/>
          <w:sz w:val="32"/>
          <w:szCs w:val="32"/>
        </w:rPr>
        <w:t>附：委托代理人身份证复印件</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820CD"/>
    <w:rsid w:val="149C5B4B"/>
    <w:rsid w:val="1B3B52CA"/>
    <w:rsid w:val="24F0752E"/>
    <w:rsid w:val="277978B7"/>
    <w:rsid w:val="371F3178"/>
    <w:rsid w:val="3797749A"/>
    <w:rsid w:val="411820CD"/>
    <w:rsid w:val="4797413F"/>
    <w:rsid w:val="55401B95"/>
    <w:rsid w:val="5DEC1E9F"/>
    <w:rsid w:val="678B44FF"/>
    <w:rsid w:val="6AE33444"/>
    <w:rsid w:val="6CB8502F"/>
    <w:rsid w:val="72FC6C6C"/>
    <w:rsid w:val="7F597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yuan</cp:lastModifiedBy>
  <cp:lastPrinted>2021-01-07T08:40:00Z</cp:lastPrinted>
  <dcterms:modified xsi:type="dcterms:W3CDTF">2021-06-03T08:34:56Z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1494DAD18B4E42AFAC917DA9524CE2EA</vt:lpwstr>
  </property>
</Properties>
</file>