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一、招标标的物</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详见附件1</w:t>
      </w:r>
      <w:r>
        <w:rPr>
          <w:rFonts w:hint="eastAsia" w:ascii="仿宋_GB2312" w:eastAsia="仿宋_GB2312"/>
          <w:sz w:val="32"/>
          <w:szCs w:val="32"/>
          <w:lang w:eastAsia="zh-CN"/>
        </w:rPr>
        <w:t>、</w:t>
      </w:r>
      <w:r>
        <w:rPr>
          <w:rFonts w:hint="eastAsia" w:ascii="仿宋_GB2312" w:eastAsia="仿宋_GB2312"/>
          <w:sz w:val="32"/>
          <w:szCs w:val="32"/>
        </w:rPr>
        <w:t>附件2。</w:t>
      </w:r>
    </w:p>
    <w:p>
      <w:pPr>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二、投标人资格要求</w:t>
      </w:r>
    </w:p>
    <w:p>
      <w:pPr>
        <w:snapToGrid w:val="0"/>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r>
        <w:rPr>
          <w:rFonts w:hint="eastAsia" w:ascii="仿宋_GB2312" w:eastAsia="仿宋_GB2312"/>
          <w:sz w:val="32"/>
          <w:szCs w:val="32"/>
          <w:lang w:eastAsia="zh-CN"/>
        </w:rPr>
        <w:t>。</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三、其他事项要求</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1、报价内容</w:t>
      </w:r>
    </w:p>
    <w:p>
      <w:p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投标方报价币种请按附件报价清单要求，未税报价，注明税点。</w:t>
      </w:r>
    </w:p>
    <w:p>
      <w:pPr>
        <w:snapToGrid w:val="0"/>
        <w:spacing w:line="360" w:lineRule="auto"/>
        <w:ind w:firstLine="640" w:firstLineChars="200"/>
        <w:rPr>
          <w:rFonts w:hint="eastAsia" w:ascii="仿宋_GB2312" w:eastAsia="仿宋_GB2312"/>
          <w:sz w:val="32"/>
          <w:szCs w:val="32"/>
        </w:rPr>
      </w:pPr>
      <w:bookmarkStart w:id="0" w:name="_Toc8654654"/>
      <w:r>
        <w:rPr>
          <w:rFonts w:hint="eastAsia" w:ascii="仿宋_GB2312" w:eastAsia="仿宋_GB2312"/>
          <w:sz w:val="32"/>
          <w:szCs w:val="32"/>
          <w:lang w:val="en-US" w:eastAsia="zh-CN"/>
        </w:rPr>
        <w:t>2、</w:t>
      </w:r>
      <w:r>
        <w:rPr>
          <w:rFonts w:hint="eastAsia" w:ascii="仿宋_GB2312" w:eastAsia="仿宋_GB2312"/>
          <w:sz w:val="32"/>
          <w:szCs w:val="32"/>
        </w:rPr>
        <w:t>付款、结算方式</w:t>
      </w:r>
      <w:bookmarkEnd w:id="0"/>
      <w:bookmarkStart w:id="1" w:name="_Toc452479487"/>
      <w:bookmarkStart w:id="2" w:name="_Toc236803065"/>
      <w:bookmarkStart w:id="3" w:name="_Toc278529063"/>
      <w:bookmarkStart w:id="4" w:name="_Toc278528638"/>
    </w:p>
    <w:p>
      <w:pPr>
        <w:numPr>
          <w:ilvl w:val="0"/>
          <w:numId w:val="0"/>
        </w:numPr>
        <w:spacing w:line="700" w:lineRule="exact"/>
        <w:ind w:firstLine="320" w:firstLineChars="100"/>
        <w:rPr>
          <w:rFonts w:eastAsia="黑体"/>
          <w:sz w:val="32"/>
          <w:szCs w:val="32"/>
        </w:rPr>
      </w:pPr>
      <w:r>
        <w:rPr>
          <w:rFonts w:hint="eastAsia" w:ascii="仿宋" w:hAnsi="仿宋" w:eastAsia="仿宋"/>
          <w:sz w:val="32"/>
          <w:szCs w:val="40"/>
        </w:rPr>
        <w:t>按后续合同约定执行。</w:t>
      </w:r>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bookmarkStart w:id="5" w:name="_Toc452479490"/>
            <w:bookmarkStart w:id="6" w:name="_Toc322532861"/>
            <w:bookmarkStart w:id="7" w:name="_Toc227044138"/>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7"/>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7"/>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7"/>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7"/>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7"/>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7"/>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7"/>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7"/>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7"/>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7"/>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7"/>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7"/>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278892898"/>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ascii="黑体" w:hAnsi="黑体" w:eastAsia="黑体"/>
          <w:b/>
          <w:sz w:val="44"/>
          <w:szCs w:val="44"/>
        </w:rPr>
      </w:pPr>
      <w:r>
        <w:rPr>
          <w:rFonts w:hint="eastAsia" w:ascii="黑体" w:hAnsi="黑体" w:eastAsia="黑体"/>
          <w:b/>
          <w:bCs/>
          <w:sz w:val="44"/>
          <w:szCs w:val="44"/>
          <w:highlight w:val="none"/>
          <w:lang w:val="en-US" w:eastAsia="zh-CN"/>
        </w:rPr>
        <w:t>2023年货物进口及产品销售物流服务</w:t>
      </w:r>
      <w:r>
        <w:rPr>
          <w:rFonts w:hint="eastAsia" w:ascii="黑体" w:hAnsi="黑体" w:eastAsia="黑体"/>
          <w:b/>
          <w:sz w:val="44"/>
          <w:szCs w:val="44"/>
        </w:rPr>
        <w:t>采购项目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bookmarkStart w:id="15" w:name="_GoBack"/>
      <w:bookmarkEnd w:id="15"/>
    </w:p>
    <w:p>
      <w:pPr>
        <w:spacing w:before="240" w:line="360" w:lineRule="auto"/>
        <w:rPr>
          <w:rFonts w:ascii="仿宋" w:hAnsi="仿宋" w:eastAsia="仿宋"/>
          <w:sz w:val="32"/>
          <w:szCs w:val="32"/>
          <w:highlight w:val="none"/>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公司相关资质资</w:t>
      </w:r>
      <w:r>
        <w:rPr>
          <w:rFonts w:hint="eastAsia" w:ascii="仿宋" w:hAnsi="仿宋" w:eastAsia="仿宋"/>
          <w:sz w:val="32"/>
          <w:szCs w:val="32"/>
          <w:highlight w:val="none"/>
        </w:rPr>
        <w:t>料（如行业资格证明等）</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公司人员简介</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numPr>
          <w:ilvl w:val="0"/>
          <w:numId w:val="1"/>
        </w:numPr>
        <w:spacing w:line="360" w:lineRule="auto"/>
        <w:rPr>
          <w:rFonts w:hint="eastAsia" w:ascii="仿宋" w:hAnsi="仿宋" w:eastAsia="仿宋"/>
          <w:sz w:val="32"/>
          <w:szCs w:val="32"/>
          <w:lang w:val="en-US" w:eastAsia="zh-CN"/>
        </w:rPr>
      </w:pPr>
      <w:bookmarkStart w:id="14" w:name="_Toc211248418"/>
      <w:r>
        <w:rPr>
          <w:rFonts w:hint="eastAsia" w:ascii="仿宋" w:hAnsi="仿宋" w:eastAsia="仿宋"/>
          <w:b/>
          <w:sz w:val="32"/>
          <w:szCs w:val="32"/>
        </w:rPr>
        <w:t>投标报价单（盖章）</w:t>
      </w:r>
    </w:p>
    <w:p>
      <w:pPr>
        <w:snapToGrid w:val="0"/>
        <w:spacing w:line="360" w:lineRule="auto"/>
        <w:outlineLvl w:val="0"/>
        <w:rPr>
          <w:rFonts w:hint="eastAsia" w:ascii="仿宋" w:hAnsi="仿宋" w:eastAsia="仿宋" w:cs="仿宋"/>
          <w:sz w:val="32"/>
          <w:szCs w:val="32"/>
        </w:rPr>
      </w:pPr>
      <w:r>
        <w:rPr>
          <w:rFonts w:hint="eastAsia" w:ascii="仿宋" w:hAnsi="仿宋" w:eastAsia="仿宋" w:cs="仿宋"/>
          <w:bCs/>
          <w:sz w:val="32"/>
          <w:szCs w:val="32"/>
        </w:rPr>
        <w:t>附件1：</w:t>
      </w:r>
      <w:r>
        <w:rPr>
          <w:rFonts w:hint="eastAsia" w:ascii="仿宋" w:hAnsi="仿宋" w:eastAsia="仿宋" w:cs="仿宋"/>
          <w:sz w:val="32"/>
          <w:szCs w:val="32"/>
        </w:rPr>
        <w:t>《2023年-物流询价表-进口》</w:t>
      </w:r>
    </w:p>
    <w:p>
      <w:pPr>
        <w:snapToGrid w:val="0"/>
        <w:spacing w:line="360" w:lineRule="auto"/>
        <w:outlineLvl w:val="0"/>
        <w:rPr>
          <w:rFonts w:hint="eastAsia" w:ascii="仿宋" w:hAnsi="仿宋" w:eastAsia="仿宋" w:cs="仿宋"/>
          <w:sz w:val="32"/>
          <w:szCs w:val="32"/>
        </w:rPr>
      </w:pPr>
      <w:r>
        <w:rPr>
          <w:rFonts w:hint="eastAsia" w:ascii="仿宋" w:hAnsi="仿宋" w:eastAsia="仿宋" w:cs="仿宋"/>
          <w:sz w:val="32"/>
          <w:szCs w:val="32"/>
          <w:lang w:val="en-US" w:eastAsia="zh-CN"/>
        </w:rPr>
        <w:t>附件2：</w:t>
      </w:r>
      <w:r>
        <w:rPr>
          <w:rFonts w:hint="eastAsia" w:ascii="仿宋" w:hAnsi="仿宋" w:eastAsia="仿宋" w:cs="仿宋"/>
          <w:sz w:val="32"/>
          <w:szCs w:val="32"/>
        </w:rPr>
        <w:t>《2023年-物流询价表-销售》</w:t>
      </w:r>
    </w:p>
    <w:p>
      <w:pPr>
        <w:snapToGrid w:val="0"/>
        <w:spacing w:line="360" w:lineRule="auto"/>
        <w:outlineLvl w:val="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备注：请根据附件询价表模板填写报价，禁止自行删减。</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bookmarkEnd w:id="14"/>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p>
    <w:p>
      <w:pPr>
        <w:widowControl/>
        <w:jc w:val="left"/>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r>
        <w:rPr>
          <w:rFonts w:hint="eastAsia" w:ascii="仿宋" w:hAnsi="仿宋" w:eastAsia="仿宋"/>
          <w:b/>
          <w:sz w:val="32"/>
          <w:szCs w:val="32"/>
        </w:rPr>
        <w:t>（盖章）</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pPr>
      <w:r>
        <w:rPr>
          <w:rFonts w:ascii="仿宋" w:hAnsi="仿宋" w:eastAsia="仿宋"/>
          <w:b/>
          <w:sz w:val="32"/>
          <w:szCs w:val="32"/>
        </w:rPr>
        <w:t>附：委托代理人身份证复印件</w:t>
      </w:r>
      <w:r>
        <w:rPr>
          <w:rFonts w:hint="eastAsia" w:ascii="仿宋" w:hAnsi="仿宋" w:eastAsia="仿宋"/>
          <w:b/>
          <w:sz w:val="32"/>
          <w:szCs w:val="32"/>
        </w:rPr>
        <w:t>（盖章）</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FBD16"/>
    <w:multiLevelType w:val="singleLevel"/>
    <w:tmpl w:val="958FBD1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MmI0MWRjZTU1ZWI1MDBmNzNiMTQ1NjRhMDRjMTAifQ=="/>
  </w:docVars>
  <w:rsids>
    <w:rsidRoot w:val="411820CD"/>
    <w:rsid w:val="00030073"/>
    <w:rsid w:val="00563C0E"/>
    <w:rsid w:val="00F97EAE"/>
    <w:rsid w:val="01964270"/>
    <w:rsid w:val="04545D1C"/>
    <w:rsid w:val="06175254"/>
    <w:rsid w:val="079528D4"/>
    <w:rsid w:val="08283748"/>
    <w:rsid w:val="087E15BA"/>
    <w:rsid w:val="0B554854"/>
    <w:rsid w:val="0C7C5B88"/>
    <w:rsid w:val="0D2C4BF8"/>
    <w:rsid w:val="0D782A7C"/>
    <w:rsid w:val="0EDC703A"/>
    <w:rsid w:val="0EDE2DB2"/>
    <w:rsid w:val="0F827474"/>
    <w:rsid w:val="0FFE195E"/>
    <w:rsid w:val="10563548"/>
    <w:rsid w:val="107A6B0B"/>
    <w:rsid w:val="115D0906"/>
    <w:rsid w:val="11E06E41"/>
    <w:rsid w:val="1329247C"/>
    <w:rsid w:val="13A46379"/>
    <w:rsid w:val="14151024"/>
    <w:rsid w:val="149C5B4B"/>
    <w:rsid w:val="15B30AF5"/>
    <w:rsid w:val="16E66CA8"/>
    <w:rsid w:val="17BB1EE3"/>
    <w:rsid w:val="17C23271"/>
    <w:rsid w:val="191A0E8B"/>
    <w:rsid w:val="1A143B2C"/>
    <w:rsid w:val="1A3B730B"/>
    <w:rsid w:val="1B3B52CA"/>
    <w:rsid w:val="1B5543FC"/>
    <w:rsid w:val="1D37200B"/>
    <w:rsid w:val="1DC2665E"/>
    <w:rsid w:val="20B322F1"/>
    <w:rsid w:val="22837F24"/>
    <w:rsid w:val="22DA02A1"/>
    <w:rsid w:val="24F0752E"/>
    <w:rsid w:val="25CA7E29"/>
    <w:rsid w:val="27637EA1"/>
    <w:rsid w:val="276F6846"/>
    <w:rsid w:val="2A007C29"/>
    <w:rsid w:val="2B8B7347"/>
    <w:rsid w:val="2BCC4267"/>
    <w:rsid w:val="35727C2D"/>
    <w:rsid w:val="362178A5"/>
    <w:rsid w:val="371D62BE"/>
    <w:rsid w:val="371F3178"/>
    <w:rsid w:val="38E726E0"/>
    <w:rsid w:val="3A8A77C7"/>
    <w:rsid w:val="3B0F5F1E"/>
    <w:rsid w:val="3B8528C1"/>
    <w:rsid w:val="3BBF16F2"/>
    <w:rsid w:val="3D08613D"/>
    <w:rsid w:val="3D3E2AEA"/>
    <w:rsid w:val="3D8F3346"/>
    <w:rsid w:val="4010076E"/>
    <w:rsid w:val="411820CD"/>
    <w:rsid w:val="473A4A72"/>
    <w:rsid w:val="47680E90"/>
    <w:rsid w:val="47D77DC3"/>
    <w:rsid w:val="48313FAB"/>
    <w:rsid w:val="491D5CAA"/>
    <w:rsid w:val="4B1E6D69"/>
    <w:rsid w:val="51B353FD"/>
    <w:rsid w:val="529F5982"/>
    <w:rsid w:val="55401B95"/>
    <w:rsid w:val="55833339"/>
    <w:rsid w:val="55BB2AD2"/>
    <w:rsid w:val="57212E09"/>
    <w:rsid w:val="5A074538"/>
    <w:rsid w:val="5A9658BC"/>
    <w:rsid w:val="5D5C4B9B"/>
    <w:rsid w:val="5DA402F0"/>
    <w:rsid w:val="5E2E3BC6"/>
    <w:rsid w:val="5FBA3DFB"/>
    <w:rsid w:val="5FD50C35"/>
    <w:rsid w:val="613D0085"/>
    <w:rsid w:val="633E4B44"/>
    <w:rsid w:val="637F3995"/>
    <w:rsid w:val="64A15589"/>
    <w:rsid w:val="64AD3F2E"/>
    <w:rsid w:val="64E5271F"/>
    <w:rsid w:val="64EA0093"/>
    <w:rsid w:val="678B44FF"/>
    <w:rsid w:val="67982C74"/>
    <w:rsid w:val="67FB15E3"/>
    <w:rsid w:val="69112CDD"/>
    <w:rsid w:val="6A116D0D"/>
    <w:rsid w:val="6A876FCF"/>
    <w:rsid w:val="6CB8502F"/>
    <w:rsid w:val="6EC10D02"/>
    <w:rsid w:val="6F55769C"/>
    <w:rsid w:val="6F82788E"/>
    <w:rsid w:val="70E17439"/>
    <w:rsid w:val="72395053"/>
    <w:rsid w:val="727E6F0A"/>
    <w:rsid w:val="741C69DA"/>
    <w:rsid w:val="75504B8E"/>
    <w:rsid w:val="76F93003"/>
    <w:rsid w:val="77D73344"/>
    <w:rsid w:val="78F10436"/>
    <w:rsid w:val="7A304F8E"/>
    <w:rsid w:val="7A6F5AB6"/>
    <w:rsid w:val="7D3923AB"/>
    <w:rsid w:val="7E216EC2"/>
    <w:rsid w:val="7E350DC4"/>
    <w:rsid w:val="7EE30820"/>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8">
    <w:name w:val="Revision"/>
    <w:hidden/>
    <w:semiHidden/>
    <w:qFormat/>
    <w:uiPriority w:val="99"/>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1570</Words>
  <Characters>1607</Characters>
  <Lines>17</Lines>
  <Paragraphs>4</Paragraphs>
  <TotalTime>4</TotalTime>
  <ScaleCrop>false</ScaleCrop>
  <LinksUpToDate>false</LinksUpToDate>
  <CharactersWithSpaces>2279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今夕何夕</cp:lastModifiedBy>
  <cp:lastPrinted>2021-01-07T08:40:00Z</cp:lastPrinted>
  <dcterms:modified xsi:type="dcterms:W3CDTF">2022-11-01T10:06:18Z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5940FE5AFEDC48F4A614D77FE8410833</vt:lpwstr>
  </property>
</Properties>
</file>